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D02F5C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 xml:space="preserve">The FLQ Crisis - </w:t>
      </w: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The FLQ Manifesto</w:t>
      </w:r>
      <w:r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</w:p>
    <w:p w:rsidR="00000000" w:rsidRDefault="00D02F5C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>Crisis in Quebec</w:t>
      </w:r>
      <w:r>
        <w:rPr>
          <w:b/>
          <w:bCs/>
          <w:sz w:val="28"/>
          <w:szCs w:val="28"/>
        </w:rPr>
        <w:t xml:space="preserve"> - Malcolm Levin &amp; Christine Sylvester (pp. 91-96)</w:t>
      </w: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rPr>
          <w:sz w:val="24"/>
          <w:szCs w:val="24"/>
        </w:rPr>
      </w:pPr>
      <w:r>
        <w:rPr>
          <w:sz w:val="24"/>
          <w:szCs w:val="24"/>
        </w:rPr>
        <w:t>Read the FLQ Manifesto, and answer the following questions:</w:t>
      </w: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>Provide point form examples of those things the FLQ feels are wrong about Quebec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role in Canada.</w:t>
      </w: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What does the FLQ feel needs to happen to make Quebec more independent?  What do they feel will improve Quebec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future?</w:t>
      </w: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Provide 5 ex</w:t>
      </w:r>
      <w:r>
        <w:rPr>
          <w:sz w:val="24"/>
          <w:szCs w:val="24"/>
        </w:rPr>
        <w:t xml:space="preserve">amples of </w:t>
      </w:r>
      <w:r>
        <w:rPr>
          <w:i/>
          <w:iCs/>
          <w:sz w:val="24"/>
          <w:szCs w:val="24"/>
        </w:rPr>
        <w:t>biased</w:t>
      </w:r>
      <w:r>
        <w:rPr>
          <w:sz w:val="24"/>
          <w:szCs w:val="24"/>
        </w:rPr>
        <w:t xml:space="preserve"> (one-sided) words or phrases that the FLQ uses in its manifesto.</w:t>
      </w: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>“</w:t>
      </w:r>
      <w:r>
        <w:rPr>
          <w:sz w:val="24"/>
          <w:szCs w:val="24"/>
        </w:rPr>
        <w:t>We will banish from our state all the professional robbers, the bankers, the businessmen, and judges and the sold-out politicians.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(p. 96) To whom is the FLQ referring?  Provide examples of where these sorts of people exist today.</w:t>
      </w: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rPr>
          <w:sz w:val="24"/>
          <w:szCs w:val="24"/>
        </w:rPr>
      </w:pPr>
    </w:p>
    <w:p w:rsidR="00000000" w:rsidRDefault="00D02F5C">
      <w:pPr>
        <w:rPr>
          <w:sz w:val="24"/>
          <w:szCs w:val="24"/>
        </w:rPr>
      </w:pPr>
    </w:p>
    <w:p w:rsidR="00D02F5C" w:rsidRDefault="00D02F5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As a nationalist (ex. Pierre Trudeau) who wants Canada to remain </w:t>
      </w:r>
      <w:r>
        <w:rPr>
          <w:b/>
          <w:bCs/>
          <w:sz w:val="24"/>
          <w:szCs w:val="24"/>
        </w:rPr>
        <w:t>whole</w:t>
      </w:r>
      <w:r>
        <w:rPr>
          <w:sz w:val="24"/>
          <w:szCs w:val="24"/>
        </w:rPr>
        <w:t>, how would you respond to the FLQ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demands and comments?  Outline your respo</w:t>
      </w:r>
      <w:r>
        <w:rPr>
          <w:sz w:val="24"/>
          <w:szCs w:val="24"/>
        </w:rPr>
        <w:t>nses to the FLQ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manifesto.</w:t>
      </w:r>
    </w:p>
    <w:sectPr w:rsidR="00D02F5C">
      <w:type w:val="continuous"/>
      <w:pgSz w:w="12240" w:h="15840"/>
      <w:pgMar w:top="81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0D"/>
    <w:rsid w:val="00CC7A0D"/>
    <w:rsid w:val="00D0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D5A5F7C-E645-4DA7-B2D1-2E4D3D2A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2</cp:revision>
  <dcterms:created xsi:type="dcterms:W3CDTF">2020-12-10T14:59:00Z</dcterms:created>
  <dcterms:modified xsi:type="dcterms:W3CDTF">2020-12-10T14:59:00Z</dcterms:modified>
</cp:coreProperties>
</file>